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晋城市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关于征集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晋城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食品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领域涉嫌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刑事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犯罪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案件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检验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认定专家库专家人员的公告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国标仿宋" w:hAnsi="国标仿宋" w:eastAsia="国标仿宋" w:cs="国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为深化本市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</w:t>
      </w:r>
      <w:r>
        <w:rPr>
          <w:rFonts w:hint="eastAsia" w:ascii="仿宋_GB2312" w:hAnsi="仿宋_GB2312" w:eastAsia="仿宋_GB2312" w:cs="仿宋_GB2312"/>
          <w:sz w:val="32"/>
          <w:szCs w:val="32"/>
        </w:rPr>
        <w:t>品行政执法与刑事司法的衔接机制，严厉打击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</w:t>
      </w:r>
      <w:r>
        <w:rPr>
          <w:rFonts w:hint="eastAsia" w:ascii="仿宋_GB2312" w:hAnsi="仿宋_GB2312" w:eastAsia="仿宋_GB2312" w:cs="仿宋_GB2312"/>
          <w:sz w:val="32"/>
          <w:szCs w:val="32"/>
        </w:rPr>
        <w:t>品领域违法犯罪活动，保障人民群众健康与生命安全，并充分利用专家在涉案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</w:t>
      </w:r>
      <w:r>
        <w:rPr>
          <w:rFonts w:hint="eastAsia" w:ascii="仿宋_GB2312" w:hAnsi="仿宋_GB2312" w:eastAsia="仿宋_GB2312" w:cs="仿宋_GB2312"/>
          <w:sz w:val="32"/>
          <w:szCs w:val="32"/>
        </w:rPr>
        <w:t>品检验及认定方面的智慧与技术优势，根据《中华人民共和国刑法》《中华人民共和国刑事诉讼法》《中华人民共和国行政处罚法》《中华人民共和国食品安全法》《中华人民共和国食品安全法实施条例》《餐饮服务食品安全监督管理办法》《餐饮服务食品安全操作规范》《行政执法机关移送涉嫌犯罪案件的规定》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法律法规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，我局拟组建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晋城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</w:t>
      </w:r>
      <w:r>
        <w:rPr>
          <w:rFonts w:hint="eastAsia" w:ascii="仿宋_GB2312" w:hAnsi="仿宋_GB2312" w:eastAsia="仿宋_GB2312" w:cs="仿宋_GB2312"/>
          <w:sz w:val="32"/>
          <w:szCs w:val="32"/>
        </w:rPr>
        <w:t>品领域涉嫌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刑事</w:t>
      </w:r>
      <w:r>
        <w:rPr>
          <w:rFonts w:hint="eastAsia" w:ascii="仿宋_GB2312" w:hAnsi="仿宋_GB2312" w:eastAsia="仿宋_GB2312" w:cs="仿宋_GB2312"/>
          <w:sz w:val="32"/>
          <w:szCs w:val="32"/>
        </w:rPr>
        <w:t>犯罪案件检验认定专家库，现面向社会各界诚邀专家加入，具体事项通知如下：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一、征集范围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国标仿宋" w:hAnsi="国标仿宋" w:eastAsia="国标仿宋" w:cs="国标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‌食品行业相关领域监管部门、审查机构、检验认证机构‌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‌高等院校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科研院所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检验检测机构、安全监测及评审认证机构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行业协会、企事业单位等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从</w:t>
      </w:r>
      <w:r>
        <w:rPr>
          <w:rFonts w:hint="eastAsia" w:ascii="仿宋_GB2312" w:hAnsi="仿宋_GB2312" w:eastAsia="仿宋_GB2312" w:cs="仿宋_GB2312"/>
          <w:sz w:val="32"/>
          <w:szCs w:val="32"/>
        </w:rPr>
        <w:t>事食品安全相关研究和实践工作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的技术专家。</w:t>
      </w:r>
      <w:r>
        <w:rPr>
          <w:rFonts w:hint="eastAsia" w:ascii="国标仿宋" w:hAnsi="国标仿宋" w:eastAsia="国标仿宋" w:cs="国标仿宋"/>
          <w:sz w:val="32"/>
          <w:szCs w:val="32"/>
        </w:rPr>
        <w:t>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国标黑体" w:hAnsi="国标黑体" w:eastAsia="国标黑体" w:cs="国标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二、入选条件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政治素质和职业道德‌：具有较高的政治素质和职业道德，遵纪守法、廉洁奉公，恪守学术道德，作风正派‌，无违法、违纪记录，能够认真、公正、诚实、廉洁地履行职责，遵守专家评审活动的规章制度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教育背景‌：需要具备食品科学、化学、生物学、农学、医学、公共卫生学、营养学、环境科学、检验检测等相关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背景。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专业技术职称和职务‌：具有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食品相关行业</w:t>
      </w:r>
      <w:r>
        <w:rPr>
          <w:rFonts w:hint="eastAsia" w:ascii="仿宋_GB2312" w:hAnsi="仿宋_GB2312" w:eastAsia="仿宋_GB2312" w:cs="仿宋_GB2312"/>
          <w:sz w:val="32"/>
          <w:szCs w:val="32"/>
        </w:rPr>
        <w:t>高级、副高级专业技术职称；具有相应专业的中级或相当于中级以上专业技术职称，从事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行业生产实践、检验检测、研究工作5年以上，有丰富的实践经验，取得较为显著的工作成绩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；具有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食品安全监管岗位正科级以上职务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；其它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监督管理方面的专家及非技术机构的专家可不受专业技术职称限制，但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从事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品</w:t>
      </w:r>
      <w:r>
        <w:rPr>
          <w:rFonts w:hint="eastAsia" w:ascii="仿宋_GB2312" w:hAnsi="仿宋_GB2312" w:eastAsia="仿宋_GB2312" w:cs="仿宋_GB2312"/>
          <w:sz w:val="32"/>
          <w:szCs w:val="32"/>
        </w:rPr>
        <w:t>及相关专业工作经历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（四）年龄限制：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专家年龄原则上不超过65周岁，相关专业领域急需且能够胜任工作的专家年龄可以适当放宽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健康状况‌：必须身体健康，能够胜任相关工作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熟悉相关法律法规和标准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熟悉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</w:t>
      </w:r>
      <w:r>
        <w:rPr>
          <w:rFonts w:hint="eastAsia" w:ascii="仿宋_GB2312" w:hAnsi="仿宋_GB2312" w:eastAsia="仿宋_GB2312" w:cs="仿宋_GB2312"/>
          <w:sz w:val="32"/>
          <w:szCs w:val="32"/>
        </w:rPr>
        <w:t>品安全监管领域的方针政策、法律、法规，具有较高的政策、理论水平和丰富的实践经验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三、专家权利与义务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专家享有以下权利: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（一）查阅有关资料，了解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</w:t>
      </w:r>
      <w:r>
        <w:rPr>
          <w:rFonts w:hint="eastAsia" w:ascii="仿宋_GB2312" w:hAnsi="仿宋_GB2312" w:eastAsia="仿宋_GB2312" w:cs="仿宋_GB2312"/>
          <w:sz w:val="32"/>
          <w:szCs w:val="32"/>
        </w:rPr>
        <w:t>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案件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（二）独立、充分发表个人意见与建议；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（三）按照有关财务规定获得相应劳务报酬；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）法律法规规定的其他权利。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专家应当履行以下义务：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（一）遵守国家法律、法规和相关工作管理规定；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（二）客观公正、严谨负责地提供具体明确的专业意见和建议；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（三）严格遵守保密规定，不得以任何方式泄露所接触的涉密信息；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（四）不得以专家名义从事损害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</w:t>
      </w:r>
      <w:r>
        <w:rPr>
          <w:rFonts w:hint="eastAsia" w:ascii="仿宋_GB2312" w:hAnsi="仿宋_GB2312" w:eastAsia="仿宋_GB2312" w:cs="仿宋_GB2312"/>
          <w:sz w:val="32"/>
          <w:szCs w:val="32"/>
        </w:rPr>
        <w:t>品监管形象的活动；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（五）法律法规规定的其他义务。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、征集程序及相关事宜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（一）本次征集专家采取单位推荐、个人自荐相结合方式，推荐单位在征求被推荐专家个人意见后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依据上述征集范围和入选条件，认真筛选，严格把关。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（二）申请入选专家库的人员要如实填写《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晋城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</w:t>
      </w:r>
      <w:r>
        <w:rPr>
          <w:rFonts w:hint="eastAsia" w:ascii="仿宋_GB2312" w:hAnsi="仿宋_GB2312" w:eastAsia="仿宋_GB2312" w:cs="仿宋_GB2312"/>
          <w:sz w:val="32"/>
          <w:szCs w:val="32"/>
        </w:rPr>
        <w:t>品领域涉嫌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刑事</w:t>
      </w:r>
      <w:r>
        <w:rPr>
          <w:rFonts w:hint="eastAsia" w:ascii="仿宋_GB2312" w:hAnsi="仿宋_GB2312" w:eastAsia="仿宋_GB2312" w:cs="仿宋_GB2312"/>
          <w:sz w:val="32"/>
          <w:szCs w:val="32"/>
        </w:rPr>
        <w:t>犯罪案件检验认定专家库专家信息登记表》（见附件），并提交身份证、毕业证、职称、职业资格证书及相关从业经验材料等复印件。上述资料（盖章扫描件电子版）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以PDF格式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日前发送至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晋城</w:t>
      </w:r>
      <w:r>
        <w:rPr>
          <w:rFonts w:hint="eastAsia" w:ascii="仿宋_GB2312" w:hAnsi="仿宋_GB2312" w:eastAsia="仿宋_GB2312" w:cs="仿宋_GB2312"/>
          <w:sz w:val="32"/>
          <w:szCs w:val="32"/>
        </w:rPr>
        <w:t>市市场监管局电子邮箱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jcsabgs</w:t>
      </w:r>
      <w:r>
        <w:rPr>
          <w:rFonts w:hint="eastAsia" w:ascii="仿宋_GB2312" w:hAnsi="仿宋_GB2312" w:eastAsia="仿宋_GB2312" w:cs="仿宋_GB2312"/>
          <w:sz w:val="32"/>
          <w:szCs w:val="32"/>
        </w:rPr>
        <w:t>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晋城</w:t>
      </w:r>
      <w:r>
        <w:rPr>
          <w:rFonts w:hint="eastAsia" w:ascii="仿宋_GB2312" w:hAnsi="仿宋_GB2312" w:eastAsia="仿宋_GB2312" w:cs="仿宋_GB2312"/>
          <w:sz w:val="32"/>
          <w:szCs w:val="32"/>
        </w:rPr>
        <w:t>市市场监管局将对申请入库的专家进行筛选、审核，并对符合条件的专家进行公示，公示无异议后正式入选专家库。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闫青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15813364301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晋城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</w:t>
      </w:r>
      <w:r>
        <w:rPr>
          <w:rFonts w:hint="eastAsia" w:ascii="仿宋_GB2312" w:hAnsi="仿宋_GB2312" w:eastAsia="仿宋_GB2312" w:cs="仿宋_GB2312"/>
          <w:sz w:val="32"/>
          <w:szCs w:val="32"/>
        </w:rPr>
        <w:t>品领域涉嫌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刑事</w:t>
      </w:r>
      <w:r>
        <w:rPr>
          <w:rFonts w:hint="eastAsia" w:ascii="仿宋_GB2312" w:hAnsi="仿宋_GB2312" w:eastAsia="仿宋_GB2312" w:cs="仿宋_GB2312"/>
          <w:sz w:val="32"/>
          <w:szCs w:val="32"/>
        </w:rPr>
        <w:t>犯罪案件检验认定专家库专家信息登记表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晋城</w:t>
      </w:r>
      <w:r>
        <w:rPr>
          <w:rFonts w:hint="eastAsia" w:ascii="仿宋_GB2312" w:hAnsi="仿宋_GB2312" w:eastAsia="仿宋_GB2312" w:cs="仿宋_GB2312"/>
          <w:sz w:val="32"/>
          <w:szCs w:val="32"/>
        </w:rPr>
        <w:t>市市场监督管理局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国标仿宋">
    <w:altName w:val="方正仿宋_GBK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国标黑体">
    <w:altName w:val="方正黑体_GBK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国标楷体">
    <w:altName w:val="楷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7CD93A"/>
    <w:multiLevelType w:val="singleLevel"/>
    <w:tmpl w:val="3F7CD93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215C5"/>
    <w:rsid w:val="1C9E5020"/>
    <w:rsid w:val="1DE77BD6"/>
    <w:rsid w:val="25E86BF3"/>
    <w:rsid w:val="26FD71EB"/>
    <w:rsid w:val="2DF61177"/>
    <w:rsid w:val="33D7BF62"/>
    <w:rsid w:val="426F0B0E"/>
    <w:rsid w:val="4B10415F"/>
    <w:rsid w:val="4C5449D7"/>
    <w:rsid w:val="522A0D8E"/>
    <w:rsid w:val="56E23080"/>
    <w:rsid w:val="5C6E065A"/>
    <w:rsid w:val="5D0861DE"/>
    <w:rsid w:val="5DF75D86"/>
    <w:rsid w:val="5F3F61CE"/>
    <w:rsid w:val="5FC724A7"/>
    <w:rsid w:val="65E2603E"/>
    <w:rsid w:val="670E6634"/>
    <w:rsid w:val="73F5122B"/>
    <w:rsid w:val="75BFE732"/>
    <w:rsid w:val="79BE9127"/>
    <w:rsid w:val="7BC7276E"/>
    <w:rsid w:val="7BE9F6DE"/>
    <w:rsid w:val="9EFF8551"/>
    <w:rsid w:val="D9FFF4C9"/>
    <w:rsid w:val="DF3F2F53"/>
    <w:rsid w:val="EF8D9405"/>
    <w:rsid w:val="F52F4D6B"/>
    <w:rsid w:val="FFD3103C"/>
    <w:rsid w:val="FFF7A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1314</Words>
  <Characters>1337</Characters>
  <Lines>0</Lines>
  <Paragraphs>0</Paragraphs>
  <TotalTime>155</TotalTime>
  <ScaleCrop>false</ScaleCrop>
  <LinksUpToDate>false</LinksUpToDate>
  <CharactersWithSpaces>1345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2024-12-14T17:02:00Z</dcterms:created>
  <dc:creator>ZhuanZ.DESKTOP-PH97BKO</dc:creator>
  <cp:lastModifiedBy>greatwall</cp:lastModifiedBy>
  <cp:lastPrinted>2025-01-02T18:06:00Z</cp:lastPrinted>
  <dcterms:modified xsi:type="dcterms:W3CDTF">2025-01-02T16:35:51Z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0BBA956AAAAE64C0B6656A67B5CBD9F4</vt:lpwstr>
  </property>
</Properties>
</file>