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CB3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70" w:beforeAutospacing="0" w:after="225" w:afterAutospacing="0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晋城市市场监督管理局部门、局本级、下属单位202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年部门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算公示</w:t>
      </w:r>
    </w:p>
    <w:p w14:paraId="227DDDC2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default" w:eastAsiaTheme="minorEastAsia"/>
          <w:sz w:val="32"/>
          <w:szCs w:val="32"/>
          <w:lang w:val="en-US" w:eastAsia="zh-CN"/>
        </w:rPr>
        <w:t>晋城市市场监督管理局</w:t>
      </w:r>
      <w:r>
        <w:rPr>
          <w:rFonts w:hint="eastAsia" w:eastAsiaTheme="minorEastAsia"/>
          <w:sz w:val="32"/>
          <w:szCs w:val="32"/>
          <w:lang w:val="en-US" w:eastAsia="zh-CN"/>
        </w:rPr>
        <w:t>(部门)202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 w:eastAsiaTheme="minorEastAsia"/>
          <w:sz w:val="32"/>
          <w:szCs w:val="32"/>
          <w:lang w:val="en-US" w:eastAsia="zh-CN"/>
        </w:rPr>
        <w:t>年决算公开</w:t>
      </w:r>
    </w:p>
    <w:p w14:paraId="6A0540C0">
      <w:pPr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http://czt.shanxi.gov.cn/bmp_upfiles/site/gfa/upfiles/GFA02/2024/507a92d7e9c24261bcd911f6eb1</w:t>
      </w:r>
      <w:r>
        <w:rPr>
          <w:rFonts w:hint="eastAsia"/>
          <w:color w:val="auto"/>
          <w:lang w:val="en-US" w:eastAsia="zh-CN"/>
        </w:rPr>
        <w:t>74a6b/e0d2deb4-994d-4adf-9e3e-d412da0d6be6.pdf</w:t>
      </w:r>
    </w:p>
    <w:p w14:paraId="35770BAD">
      <w:pPr>
        <w:pStyle w:val="3"/>
        <w:rPr>
          <w:rFonts w:hint="default"/>
          <w:color w:val="auto"/>
          <w:lang w:val="en-US" w:eastAsia="zh-CN"/>
        </w:rPr>
      </w:pPr>
    </w:p>
    <w:p w14:paraId="1AA1FC99">
      <w:pPr>
        <w:rPr>
          <w:rFonts w:hint="eastAsia" w:eastAsiaTheme="minorEastAsia"/>
          <w:color w:val="auto"/>
          <w:sz w:val="32"/>
          <w:szCs w:val="32"/>
          <w:lang w:val="en-US" w:eastAsia="zh-CN"/>
        </w:rPr>
      </w:pPr>
      <w:r>
        <w:rPr>
          <w:rFonts w:hint="default" w:eastAsiaTheme="minorEastAsia"/>
          <w:color w:val="auto"/>
          <w:sz w:val="32"/>
          <w:szCs w:val="32"/>
          <w:lang w:val="en-US" w:eastAsia="zh-CN"/>
        </w:rPr>
        <w:t>晋城市市场监督管理局</w:t>
      </w:r>
      <w:r>
        <w:rPr>
          <w:rFonts w:hint="eastAsia" w:eastAsiaTheme="minorEastAsia"/>
          <w:color w:val="auto"/>
          <w:sz w:val="32"/>
          <w:szCs w:val="32"/>
          <w:lang w:val="en-US" w:eastAsia="zh-CN"/>
        </w:rPr>
        <w:t>(本级)202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eastAsiaTheme="minorEastAsia"/>
          <w:color w:val="auto"/>
          <w:sz w:val="32"/>
          <w:szCs w:val="32"/>
          <w:lang w:val="en-US" w:eastAsia="zh-CN"/>
        </w:rPr>
        <w:t>年决算公开</w:t>
      </w:r>
    </w:p>
    <w:p w14:paraId="306FCF25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HYPERLINK "http://czt.shanxi.gov.cn/bmp_upfiles/site/gfa/upfiles/GFA02/2024/507a92d7e9c24261bcd911f6eb174a6b/be5b57a6-821a-4c0b-909d-3cfe745bfa5d.pdf"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t>http://czt.shanxi.gov.cn/bmp_upfiles/site/gfa/upfiles/GFA02/2024/507a92d7e9c24261bcd911f6eb174a6b/be5b57a6-821a-4c0b-909d-3cfe745bfa5d.pdf</w:t>
      </w:r>
      <w:r>
        <w:rPr>
          <w:rFonts w:hint="eastAsia"/>
          <w:color w:val="auto"/>
          <w:lang w:val="en-US" w:eastAsia="zh-CN"/>
        </w:rPr>
        <w:fldChar w:fldCharType="end"/>
      </w:r>
    </w:p>
    <w:p w14:paraId="487D2F6F">
      <w:pPr>
        <w:rPr>
          <w:rFonts w:hint="default" w:eastAsiaTheme="minorEastAsia"/>
          <w:color w:val="auto"/>
          <w:sz w:val="32"/>
          <w:szCs w:val="32"/>
          <w:lang w:val="en-US" w:eastAsia="zh-CN"/>
        </w:rPr>
      </w:pPr>
    </w:p>
    <w:p w14:paraId="22507928">
      <w:pPr>
        <w:rPr>
          <w:rFonts w:hint="default" w:eastAsiaTheme="minorEastAsia"/>
          <w:color w:val="auto"/>
          <w:sz w:val="32"/>
          <w:szCs w:val="32"/>
          <w:lang w:val="en-US" w:eastAsia="zh-CN"/>
        </w:rPr>
      </w:pPr>
      <w:r>
        <w:rPr>
          <w:rFonts w:hint="default" w:eastAsiaTheme="minorEastAsia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635" cy="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color w:val="auto"/>
          <w:sz w:val="32"/>
          <w:szCs w:val="32"/>
          <w:lang w:val="en-US" w:eastAsia="zh-CN"/>
        </w:rPr>
        <w:t>晋城市市场监督管理局</w:t>
      </w:r>
      <w:r>
        <w:rPr>
          <w:rFonts w:hint="eastAsia" w:eastAsiaTheme="minorEastAsia"/>
          <w:color w:val="auto"/>
          <w:sz w:val="32"/>
          <w:szCs w:val="32"/>
          <w:lang w:val="en-US" w:eastAsia="zh-CN"/>
        </w:rPr>
        <w:t>开发区分局202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eastAsiaTheme="minorEastAsia"/>
          <w:color w:val="auto"/>
          <w:sz w:val="32"/>
          <w:szCs w:val="32"/>
          <w:lang w:val="en-US" w:eastAsia="zh-CN"/>
        </w:rPr>
        <w:t>年决算公开</w:t>
      </w:r>
    </w:p>
    <w:p w14:paraId="73217A73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http://czt.shanxi.gov.cn/bmp_upfiles/site/gfa/upfiles/GFA02/2024/507a92d7e9c24261bcd911f6eb174a6b/d4b1aa07-41bc-4caf-a278-f469d353ae01.pdf</w:t>
      </w:r>
    </w:p>
    <w:p w14:paraId="1EC5A9FF">
      <w:pPr>
        <w:rPr>
          <w:rFonts w:hint="eastAsia"/>
          <w:color w:val="auto"/>
          <w:lang w:val="en-US" w:eastAsia="zh-CN"/>
        </w:rPr>
      </w:pPr>
      <w:bookmarkStart w:id="0" w:name="_GoBack"/>
      <w:bookmarkEnd w:id="0"/>
    </w:p>
    <w:p w14:paraId="603E6A87">
      <w:pPr>
        <w:rPr>
          <w:rFonts w:hint="eastAsia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eastAsiaTheme="minorEastAsia"/>
          <w:color w:val="auto"/>
          <w:sz w:val="32"/>
          <w:szCs w:val="32"/>
          <w:lang w:val="en-US" w:eastAsia="zh-CN"/>
        </w:rPr>
        <w:t>晋城市综合检验检测中心202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eastAsiaTheme="minorEastAsia"/>
          <w:color w:val="auto"/>
          <w:sz w:val="32"/>
          <w:szCs w:val="32"/>
          <w:lang w:val="en-US" w:eastAsia="zh-CN"/>
        </w:rPr>
        <w:t>年决算公开</w:t>
      </w:r>
    </w:p>
    <w:p w14:paraId="4FC7B9A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http://czt.shanxi.gov.cn/bmp_upfiles/site/gfa/upfiles/GFA02/2024/507a92d7e9c24261bcd911f6eb174a6b/91e5422d-9145-4ee7-9547-32826cbb3c68.pdf</w:t>
      </w:r>
    </w:p>
    <w:p w14:paraId="1369C29C">
      <w:pPr>
        <w:rPr>
          <w:rFonts w:hint="eastAsia"/>
          <w:color w:val="auto"/>
          <w:lang w:val="en-US" w:eastAsia="zh-CN"/>
        </w:rPr>
      </w:pPr>
    </w:p>
    <w:p w14:paraId="24D0EE84">
      <w:pPr>
        <w:rPr>
          <w:rFonts w:hint="default" w:eastAsiaTheme="minorEastAsia"/>
          <w:color w:val="auto"/>
          <w:sz w:val="32"/>
          <w:szCs w:val="32"/>
          <w:lang w:val="en-US" w:eastAsia="zh-CN"/>
        </w:rPr>
      </w:pPr>
      <w:r>
        <w:rPr>
          <w:rFonts w:hint="default" w:eastAsiaTheme="minorEastAsia"/>
          <w:color w:val="auto"/>
          <w:sz w:val="32"/>
          <w:szCs w:val="32"/>
          <w:lang w:val="en-US" w:eastAsia="zh-CN"/>
        </w:rPr>
        <w:t>晋城市药械不良反应监测中心</w:t>
      </w:r>
      <w:r>
        <w:rPr>
          <w:rFonts w:hint="eastAsia" w:eastAsiaTheme="minorEastAsia"/>
          <w:color w:val="auto"/>
          <w:sz w:val="32"/>
          <w:szCs w:val="32"/>
          <w:lang w:val="en-US" w:eastAsia="zh-CN"/>
        </w:rPr>
        <w:t>202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eastAsiaTheme="minorEastAsia"/>
          <w:color w:val="auto"/>
          <w:sz w:val="32"/>
          <w:szCs w:val="32"/>
          <w:lang w:val="en-US" w:eastAsia="zh-CN"/>
        </w:rPr>
        <w:t>年决算公开</w:t>
      </w:r>
    </w:p>
    <w:p w14:paraId="55D61DC3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HYPERLINK "http://czt.shanxi.gov.cn/bmp_upfiles/site/gfa/upfiles/GFA02/2024/507a92d7e9c24261bcd911f6eb174a6b/ab93ab18-79ea-4c1f-8db4-be2c68405f67.pdf"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t>http://czt.shanxi.gov.cn/bmp_upfiles/site/gfa/upfiles/GFA02/2024/507a92d7e9c24261bcd911f6eb174a6b/ab93ab18-79ea-4c1f-8db4-be2c68405f67.pdf</w:t>
      </w:r>
      <w:r>
        <w:rPr>
          <w:rFonts w:hint="eastAsia"/>
          <w:color w:val="auto"/>
          <w:lang w:val="en-US" w:eastAsia="zh-CN"/>
        </w:rPr>
        <w:fldChar w:fldCharType="end"/>
      </w:r>
    </w:p>
    <w:p w14:paraId="23B01C90">
      <w:pPr>
        <w:rPr>
          <w:rFonts w:hint="default"/>
          <w:color w:val="auto"/>
          <w:lang w:val="en-US" w:eastAsia="zh-CN"/>
        </w:rPr>
      </w:pPr>
    </w:p>
    <w:p w14:paraId="56C96E2F">
      <w:pPr>
        <w:rPr>
          <w:rFonts w:hint="default" w:eastAsiaTheme="minorEastAsia"/>
          <w:color w:val="auto"/>
          <w:sz w:val="32"/>
          <w:szCs w:val="32"/>
          <w:lang w:val="en-US" w:eastAsia="zh-CN"/>
        </w:rPr>
      </w:pPr>
      <w:r>
        <w:rPr>
          <w:rFonts w:hint="default" w:eastAsiaTheme="minorEastAsia"/>
          <w:color w:val="auto"/>
          <w:sz w:val="32"/>
          <w:szCs w:val="32"/>
          <w:lang w:val="en-US" w:eastAsia="zh-CN"/>
        </w:rPr>
        <w:t>晋城市市场监管综合行政执法队</w:t>
      </w:r>
      <w:r>
        <w:rPr>
          <w:rFonts w:hint="eastAsia" w:eastAsiaTheme="minorEastAsia"/>
          <w:color w:val="auto"/>
          <w:sz w:val="32"/>
          <w:szCs w:val="32"/>
          <w:lang w:val="en-US" w:eastAsia="zh-CN"/>
        </w:rPr>
        <w:t>202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eastAsiaTheme="minorEastAsia"/>
          <w:color w:val="auto"/>
          <w:sz w:val="32"/>
          <w:szCs w:val="32"/>
          <w:lang w:val="en-US" w:eastAsia="zh-CN"/>
        </w:rPr>
        <w:t>年决算公开</w:t>
      </w:r>
    </w:p>
    <w:p w14:paraId="343AE86E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http://czt.shanxi.gov.cn/bmp_upfiles/site/gfa/upfiles/GFA02/2024/507a92d7e9c24261bcd911f6eb174a6b/25583410-16e7-4df6-b228-3d077cf89989.pdf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DVkNjVjZjQyYzVmMGNiNjZiNTAyMjM5MzU2NjQifQ=="/>
  </w:docVars>
  <w:rsids>
    <w:rsidRoot w:val="00000000"/>
    <w:rsid w:val="09181EC1"/>
    <w:rsid w:val="10F863AD"/>
    <w:rsid w:val="19BA2510"/>
    <w:rsid w:val="1A820DEC"/>
    <w:rsid w:val="1E7230DC"/>
    <w:rsid w:val="27007DDC"/>
    <w:rsid w:val="323D7C6C"/>
    <w:rsid w:val="42D041A0"/>
    <w:rsid w:val="4E577EB0"/>
    <w:rsid w:val="554E3DBB"/>
    <w:rsid w:val="59965D30"/>
    <w:rsid w:val="722241AD"/>
    <w:rsid w:val="7970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995</Characters>
  <Lines>0</Lines>
  <Paragraphs>0</Paragraphs>
  <TotalTime>16</TotalTime>
  <ScaleCrop>false</ScaleCrop>
  <LinksUpToDate>false</LinksUpToDate>
  <CharactersWithSpaces>995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Administrator</dc:creator>
  <cp:lastModifiedBy>宁</cp:lastModifiedBy>
  <dcterms:modified xsi:type="dcterms:W3CDTF">2025-09-16T03:14:30Z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C40778138BE2498EBD4C7ABC4C737DE6_12</vt:lpwstr>
  </property>
  <property fmtid="{D5CDD505-2E9C-101B-9397-08002B2CF9AE}" pid="4" name="KSOTemplateDocerSaveRecord">
    <vt:lpwstr>eyJoZGlkIjoiYzY5ZTA3MDA4YTM1MjRlZTljZDFlMTI0Mjk4YmZkMzYiLCJ1c2VySWQiOiI1NDQ5NTI2OTgifQ==</vt:lpwstr>
  </property>
</Properties>
</file>